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6BC" w:rsidRDefault="00E47655" w:rsidP="008B76BC">
      <w:pPr>
        <w:pStyle w:val="Picture"/>
      </w:pPr>
      <w:bookmarkStart w:id="0" w:name="_GoBack"/>
      <w:bookmarkEnd w:id="0"/>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7"/>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F725DA">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0A19B6">
              <w:rPr>
                <w:b/>
                <w:color w:val="002B52"/>
                <w:sz w:val="48"/>
                <w:szCs w:val="48"/>
              </w:rPr>
              <w:t>6</w:t>
            </w:r>
            <w:r w:rsidR="00AB5914">
              <w:rPr>
                <w:b/>
                <w:color w:val="002B52"/>
                <w:sz w:val="48"/>
                <w:szCs w:val="48"/>
              </w:rPr>
              <w:t>.</w:t>
            </w:r>
            <w:r w:rsidR="00F725DA">
              <w:rPr>
                <w:b/>
                <w:color w:val="002B52"/>
                <w:sz w:val="48"/>
                <w:szCs w:val="48"/>
              </w:rPr>
              <w:t>2</w:t>
            </w:r>
            <w:r w:rsidR="00D04150">
              <w:rPr>
                <w:b/>
                <w:color w:val="002B52"/>
                <w:sz w:val="48"/>
                <w:szCs w:val="48"/>
              </w:rPr>
              <w:t>a</w:t>
            </w:r>
            <w:r w:rsidR="00AB5914">
              <w:rPr>
                <w:b/>
                <w:color w:val="002B52"/>
                <w:sz w:val="48"/>
                <w:szCs w:val="48"/>
              </w:rPr>
              <w:t xml:space="preserve"> </w:t>
            </w:r>
            <w:r w:rsidR="000A19B6">
              <w:rPr>
                <w:b/>
                <w:color w:val="002B52"/>
                <w:sz w:val="48"/>
                <w:szCs w:val="48"/>
              </w:rPr>
              <w:t>Visual Analysis</w:t>
            </w:r>
            <w:r w:rsidR="008B76BC" w:rsidRPr="00F358FF">
              <w:rPr>
                <w:b/>
                <w:color w:val="002B52"/>
                <w:sz w:val="48"/>
                <w:szCs w:val="48"/>
              </w:rPr>
              <w:tab/>
            </w:r>
            <w:r w:rsidR="00D04150">
              <w:rPr>
                <w:b/>
                <w:color w:val="002B52"/>
                <w:sz w:val="48"/>
                <w:szCs w:val="48"/>
              </w:rPr>
              <w:t>ALTERNATE</w:t>
            </w:r>
          </w:p>
        </w:tc>
      </w:tr>
    </w:tbl>
    <w:p w:rsidR="008B76BC" w:rsidRDefault="008B76BC" w:rsidP="008B76BC"/>
    <w:p w:rsidR="008B76BC" w:rsidRDefault="008B76BC" w:rsidP="008B76BC">
      <w:pPr>
        <w:pStyle w:val="ActivitySection"/>
      </w:pPr>
      <w:r>
        <w:t>Introduction</w:t>
      </w:r>
    </w:p>
    <w:p w:rsidR="00A20B15" w:rsidRDefault="00A20B15" w:rsidP="00A20B15">
      <w:pPr>
        <w:pStyle w:val="ActivityBody"/>
      </w:pPr>
      <w:r>
        <w:t>What is it about an object that captures a person’s attention? Is it the color of an object that emphasizes its presence? That might explain why a kindergarten classroom is full of reds, yellows</w:t>
      </w:r>
      <w:r w:rsidR="00033B96">
        <w:t>,</w:t>
      </w:r>
      <w:r>
        <w:t xml:space="preserve"> and blues. Is it the organic curves of an object’s form, like the body of a sports car? Could it be a repeating series of shapes, such as a tile pattern in a bathroom? Is it the visual rhythm of the wood grain that makes a person purchase a fine piece of furniture? Perhaps it is a matter of symmetry, or </w:t>
      </w:r>
      <w:r w:rsidR="00033B96">
        <w:t xml:space="preserve">a </w:t>
      </w:r>
      <w:r>
        <w:t>lack of it. Sometimes the sheer scale of an object or a space within it demands attention. Could that be another reason why people are attracted to cities? With some insight into these and other visual design principles and elements, students will develop their abilities to create designs that not only work, but also look good.</w:t>
      </w:r>
    </w:p>
    <w:p w:rsidR="008B76BC" w:rsidRPr="00443166" w:rsidRDefault="008B76BC" w:rsidP="008B76BC">
      <w:pPr>
        <w:pStyle w:val="ActivityBody"/>
      </w:pPr>
    </w:p>
    <w:p w:rsidR="008B76BC" w:rsidRDefault="008B76BC" w:rsidP="008B76BC">
      <w:pPr>
        <w:pStyle w:val="ActivitySection"/>
      </w:pPr>
      <w:r>
        <w:t>Equipment</w:t>
      </w:r>
    </w:p>
    <w:p w:rsidR="008B76BC" w:rsidRPr="00261CC9" w:rsidRDefault="008B76BC" w:rsidP="008B76BC">
      <w:pPr>
        <w:pStyle w:val="Activitybullet"/>
        <w:numPr>
          <w:ilvl w:val="0"/>
          <w:numId w:val="13"/>
        </w:numPr>
        <w:rPr>
          <w:rFonts w:cs="Arial"/>
        </w:rPr>
      </w:pPr>
      <w:r w:rsidRPr="00261CC9">
        <w:rPr>
          <w:rFonts w:cs="Arial"/>
        </w:rPr>
        <w:t>Engineering notebook</w:t>
      </w:r>
    </w:p>
    <w:p w:rsidR="008B76BC" w:rsidRDefault="008B76BC" w:rsidP="008B76BC">
      <w:pPr>
        <w:pStyle w:val="Activitybullet"/>
        <w:numPr>
          <w:ilvl w:val="0"/>
          <w:numId w:val="13"/>
        </w:numPr>
        <w:rPr>
          <w:rFonts w:cs="Arial"/>
        </w:rPr>
      </w:pPr>
      <w:r w:rsidRPr="00261CC9">
        <w:rPr>
          <w:rFonts w:cs="Arial"/>
        </w:rPr>
        <w:t>Pencil</w:t>
      </w:r>
    </w:p>
    <w:p w:rsidR="00A20B15" w:rsidRDefault="00A20B15" w:rsidP="00A20B15">
      <w:pPr>
        <w:pStyle w:val="Activitybullet"/>
      </w:pPr>
      <w:r>
        <w:t>Digital camera</w:t>
      </w:r>
    </w:p>
    <w:p w:rsidR="008B76BC" w:rsidRDefault="00A20B15" w:rsidP="008B76BC">
      <w:pPr>
        <w:pStyle w:val="Activitybullet"/>
      </w:pPr>
      <w:r w:rsidRPr="005A4A8F">
        <w:rPr>
          <w:rStyle w:val="ActivityBulletBoldChar0"/>
        </w:rPr>
        <w:t>Optional:</w:t>
      </w:r>
      <w:r>
        <w:t xml:space="preserve"> Collection of products or objects to be used for reverse engineering</w:t>
      </w:r>
    </w:p>
    <w:p w:rsidR="00813DC8" w:rsidRDefault="00813DC8" w:rsidP="00813DC8">
      <w:pPr>
        <w:pStyle w:val="Activitybullet"/>
        <w:numPr>
          <w:ilvl w:val="0"/>
          <w:numId w:val="0"/>
        </w:numPr>
        <w:ind w:left="1080"/>
      </w:pPr>
    </w:p>
    <w:p w:rsidR="008B76BC" w:rsidRDefault="008B76BC" w:rsidP="008B76BC">
      <w:pPr>
        <w:pStyle w:val="ActivitySection"/>
        <w:tabs>
          <w:tab w:val="left" w:pos="6488"/>
        </w:tabs>
      </w:pPr>
      <w:r>
        <w:t>Procedure</w:t>
      </w:r>
    </w:p>
    <w:p w:rsidR="00A20B15" w:rsidRPr="000C5652" w:rsidRDefault="00A20B15" w:rsidP="00A20B15">
      <w:r w:rsidRPr="000C5652">
        <w:t xml:space="preserve">In this activity, working in a team of two or three, </w:t>
      </w:r>
      <w:r w:rsidR="004924BD">
        <w:t>y</w:t>
      </w:r>
      <w:r>
        <w:t xml:space="preserve">ou will </w:t>
      </w:r>
      <w:r w:rsidRPr="000C5652">
        <w:t xml:space="preserve">use a digital camera to aid </w:t>
      </w:r>
      <w:r>
        <w:t>you in your</w:t>
      </w:r>
      <w:r w:rsidRPr="000C5652">
        <w:t xml:space="preserve"> visual analysis of the object</w:t>
      </w:r>
      <w:r w:rsidR="00033B96">
        <w:t xml:space="preserve">. Finally, you will </w:t>
      </w:r>
      <w:r w:rsidRPr="000C5652">
        <w:t xml:space="preserve">describe </w:t>
      </w:r>
      <w:r w:rsidR="00033B96">
        <w:t>the object</w:t>
      </w:r>
      <w:r w:rsidR="00033B96" w:rsidRPr="000C5652">
        <w:t xml:space="preserve"> </w:t>
      </w:r>
      <w:r w:rsidRPr="000C5652">
        <w:t>using the language of visual design principles and elements.</w:t>
      </w:r>
    </w:p>
    <w:p w:rsidR="00A20B15" w:rsidRPr="005A4A8F" w:rsidRDefault="00A20B15" w:rsidP="00A20B15"/>
    <w:p w:rsidR="00A20B15" w:rsidRDefault="004924BD" w:rsidP="00A20B15">
      <w:pPr>
        <w:pStyle w:val="ActivityBody"/>
      </w:pPr>
      <w:r>
        <w:t>Teacher will provide the object for your study.</w:t>
      </w:r>
    </w:p>
    <w:p w:rsidR="00A20B15" w:rsidRPr="005A4A8F" w:rsidRDefault="00A20B15" w:rsidP="00A20B15"/>
    <w:p w:rsidR="00A20B15" w:rsidRPr="005A4A8F" w:rsidRDefault="00A20B15" w:rsidP="00A20B15">
      <w:pPr>
        <w:pStyle w:val="ActivityBody"/>
      </w:pPr>
      <w:r w:rsidRPr="005A4A8F">
        <w:t>Perform a visual analysis of the object using the following procedure:</w:t>
      </w:r>
    </w:p>
    <w:p w:rsidR="00A20B15" w:rsidRDefault="00A20B15" w:rsidP="00A20B15">
      <w:pPr>
        <w:pStyle w:val="AlphaLowerCaseSub"/>
        <w:numPr>
          <w:ilvl w:val="0"/>
          <w:numId w:val="20"/>
        </w:numPr>
      </w:pPr>
      <w:r>
        <w:t>In your engineer</w:t>
      </w:r>
      <w:r w:rsidR="00033B96">
        <w:t>ing</w:t>
      </w:r>
      <w:r>
        <w:t xml:space="preserve"> notebook, identify the product of your study, for example: </w:t>
      </w:r>
      <w:r>
        <w:rPr>
          <w:rStyle w:val="Italic"/>
        </w:rPr>
        <w:t>Hose Nozzle</w:t>
      </w:r>
      <w:r w:rsidRPr="00135ED7">
        <w:rPr>
          <w:rStyle w:val="Italic"/>
        </w:rPr>
        <w:t>.</w:t>
      </w:r>
    </w:p>
    <w:p w:rsidR="00A20B15" w:rsidRDefault="00A20B15" w:rsidP="00A20B15">
      <w:pPr>
        <w:pStyle w:val="AlphaLowerCaseSub"/>
        <w:numPr>
          <w:ilvl w:val="0"/>
          <w:numId w:val="20"/>
        </w:numPr>
      </w:pPr>
      <w:r>
        <w:t xml:space="preserve">Using a digital camera, take </w:t>
      </w:r>
      <w:r w:rsidRPr="009861D4">
        <w:rPr>
          <w:b/>
        </w:rPr>
        <w:t xml:space="preserve">at least </w:t>
      </w:r>
      <w:r w:rsidR="009861D4" w:rsidRPr="009861D4">
        <w:rPr>
          <w:b/>
        </w:rPr>
        <w:t>two</w:t>
      </w:r>
      <w:r w:rsidRPr="009861D4">
        <w:rPr>
          <w:b/>
        </w:rPr>
        <w:t xml:space="preserve"> pictures</w:t>
      </w:r>
      <w:r>
        <w:t xml:space="preserve"> of the product from different angles.</w:t>
      </w:r>
    </w:p>
    <w:p w:rsidR="00A20B15" w:rsidRDefault="00A20B15" w:rsidP="00A20B15">
      <w:pPr>
        <w:pStyle w:val="AlphaLowerCaseSub"/>
        <w:numPr>
          <w:ilvl w:val="0"/>
          <w:numId w:val="20"/>
        </w:numPr>
      </w:pPr>
      <w:r>
        <w:t>Print out the images on a color or laser printer, and neatly secure them in your engineer</w:t>
      </w:r>
      <w:r w:rsidR="00033B96">
        <w:t>ing</w:t>
      </w:r>
      <w:r>
        <w:t xml:space="preserve"> notebook.</w:t>
      </w:r>
    </w:p>
    <w:p w:rsidR="00A20B15" w:rsidRDefault="00A20B15" w:rsidP="00A20B15">
      <w:pPr>
        <w:pStyle w:val="AlphaLowerCaseSub"/>
        <w:numPr>
          <w:ilvl w:val="0"/>
          <w:numId w:val="20"/>
        </w:numPr>
      </w:pPr>
      <w:r>
        <w:t>Create a caption under each image that identifies the particular object view.</w:t>
      </w:r>
    </w:p>
    <w:p w:rsidR="00A20B15" w:rsidRDefault="00A20B15" w:rsidP="00A20B15">
      <w:pPr>
        <w:pStyle w:val="AlphaLowerCaseSub"/>
        <w:numPr>
          <w:ilvl w:val="0"/>
          <w:numId w:val="20"/>
        </w:numPr>
      </w:pPr>
      <w:r>
        <w:t>Next to each image, write a description of the visual design principles and elements that are evident from that particular view.</w:t>
      </w:r>
    </w:p>
    <w:p w:rsidR="00A20B15" w:rsidRPr="005A4A8F" w:rsidRDefault="00A20B15" w:rsidP="00A20B15"/>
    <w:p w:rsidR="00A20B15" w:rsidRDefault="00A20B15" w:rsidP="00A20B15">
      <w:pPr>
        <w:pStyle w:val="PictureCentered"/>
      </w:pPr>
      <w:r>
        <w:rPr>
          <w:noProof/>
        </w:rPr>
        <w:lastRenderedPageBreak/>
        <w:drawing>
          <wp:inline distT="0" distB="0" distL="0" distR="0">
            <wp:extent cx="4000500" cy="5486400"/>
            <wp:effectExtent l="0" t="0" r="0" b="0"/>
            <wp:docPr id="2" name="Picture 2" descr="visual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_analysis"/>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5486400"/>
                    </a:xfrm>
                    <a:prstGeom prst="rect">
                      <a:avLst/>
                    </a:prstGeom>
                    <a:noFill/>
                    <a:ln>
                      <a:noFill/>
                    </a:ln>
                  </pic:spPr>
                </pic:pic>
              </a:graphicData>
            </a:graphic>
          </wp:inline>
        </w:drawing>
      </w:r>
    </w:p>
    <w:p w:rsidR="00A20B15" w:rsidRPr="00077B01" w:rsidRDefault="00A20B15" w:rsidP="00A20B15">
      <w:pPr>
        <w:rPr>
          <w:b/>
        </w:rPr>
      </w:pPr>
    </w:p>
    <w:p w:rsidR="00A20B15" w:rsidRDefault="00A20B15" w:rsidP="00A20B15">
      <w:pPr>
        <w:pStyle w:val="AlphaLowerCaseSub"/>
        <w:numPr>
          <w:ilvl w:val="0"/>
          <w:numId w:val="20"/>
        </w:numPr>
      </w:pPr>
      <w:r w:rsidRPr="00077B01">
        <w:rPr>
          <w:b/>
        </w:rPr>
        <w:t>Submit your engineering notebook to your instructor for evaluation.</w:t>
      </w:r>
    </w:p>
    <w:p w:rsidR="008B76BC" w:rsidRDefault="008B76BC" w:rsidP="008B76BC">
      <w:pPr>
        <w:pStyle w:val="ActivityNumbers"/>
        <w:numPr>
          <w:ilvl w:val="0"/>
          <w:numId w:val="0"/>
        </w:numPr>
        <w:ind w:left="720" w:hanging="360"/>
      </w:pPr>
    </w:p>
    <w:p w:rsidR="00077B01" w:rsidRDefault="00077B01" w:rsidP="008B76BC">
      <w:pPr>
        <w:pStyle w:val="ActivityNumbers"/>
        <w:numPr>
          <w:ilvl w:val="0"/>
          <w:numId w:val="0"/>
        </w:numPr>
        <w:ind w:left="720" w:hanging="360"/>
      </w:pPr>
    </w:p>
    <w:p w:rsidR="00077B01" w:rsidRDefault="00077B01" w:rsidP="008B76BC">
      <w:pPr>
        <w:pStyle w:val="ActivityNumbers"/>
        <w:numPr>
          <w:ilvl w:val="0"/>
          <w:numId w:val="0"/>
        </w:numPr>
        <w:ind w:left="720" w:hanging="360"/>
      </w:pPr>
    </w:p>
    <w:p w:rsidR="008B76BC" w:rsidRDefault="008B76BC" w:rsidP="008B76BC">
      <w:pPr>
        <w:rPr>
          <w:b/>
          <w:sz w:val="32"/>
          <w:szCs w:val="32"/>
        </w:rPr>
      </w:pPr>
      <w:r w:rsidRPr="0074582F">
        <w:rPr>
          <w:b/>
          <w:sz w:val="32"/>
          <w:szCs w:val="32"/>
        </w:rPr>
        <w:t>Conclusion</w:t>
      </w:r>
    </w:p>
    <w:p w:rsidR="00813DC8" w:rsidRPr="000C5652" w:rsidRDefault="00813DC8" w:rsidP="00813DC8"/>
    <w:p w:rsidR="00813DC8" w:rsidRDefault="00813DC8" w:rsidP="00813DC8">
      <w:pPr>
        <w:pStyle w:val="ActivityNumbers"/>
        <w:numPr>
          <w:ilvl w:val="0"/>
          <w:numId w:val="18"/>
        </w:numPr>
      </w:pPr>
      <w:r>
        <w:t>How w</w:t>
      </w:r>
      <w:r w:rsidRPr="00D51B43">
        <w:t xml:space="preserve">ill you look at products differently from now on, based on </w:t>
      </w:r>
      <w:r>
        <w:t>your</w:t>
      </w:r>
      <w:r w:rsidRPr="00D51B43">
        <w:t xml:space="preserve"> understanding of </w:t>
      </w:r>
      <w:r>
        <w:t xml:space="preserve">visual design </w:t>
      </w:r>
      <w:r w:rsidRPr="00D51B43">
        <w:t>principles and elements?</w:t>
      </w:r>
    </w:p>
    <w:p w:rsidR="00C3735B" w:rsidRDefault="00C3735B" w:rsidP="00077B01">
      <w:pPr>
        <w:pStyle w:val="ActivityNumbers"/>
        <w:numPr>
          <w:ilvl w:val="0"/>
          <w:numId w:val="0"/>
        </w:numPr>
      </w:pPr>
    </w:p>
    <w:p w:rsidR="00C3735B" w:rsidRDefault="00C3735B" w:rsidP="00C3735B">
      <w:pPr>
        <w:pStyle w:val="ActivityNumbers"/>
        <w:numPr>
          <w:ilvl w:val="0"/>
          <w:numId w:val="0"/>
        </w:numPr>
        <w:ind w:left="720" w:hanging="360"/>
      </w:pPr>
    </w:p>
    <w:p w:rsidR="00C3735B" w:rsidRDefault="00C3735B" w:rsidP="00077B01">
      <w:pPr>
        <w:pStyle w:val="ActivityNumbers"/>
        <w:numPr>
          <w:ilvl w:val="0"/>
          <w:numId w:val="0"/>
        </w:numPr>
      </w:pPr>
    </w:p>
    <w:p w:rsidR="00C3735B" w:rsidRDefault="00C3735B" w:rsidP="00077B01">
      <w:pPr>
        <w:pStyle w:val="ActivityNumbers"/>
        <w:numPr>
          <w:ilvl w:val="0"/>
          <w:numId w:val="18"/>
        </w:numPr>
      </w:pPr>
      <w:r>
        <w:t xml:space="preserve"> How do visual design principles and elements impact the commercial appeal of a product?</w:t>
      </w: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r>
        <w:t>5.  Is the product you analyzed visually appealing?  Do you think it appeals to the target market?</w:t>
      </w: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p>
    <w:p w:rsidR="00124537" w:rsidRDefault="00124537" w:rsidP="00C3735B">
      <w:pPr>
        <w:pStyle w:val="ActivityNumbers"/>
        <w:numPr>
          <w:ilvl w:val="0"/>
          <w:numId w:val="0"/>
        </w:numPr>
        <w:ind w:left="720" w:hanging="360"/>
      </w:pPr>
      <w:r>
        <w:t>6.  How would you improve the visual appeal of the product?  Use terminology related to visual elements and principles of design to respond.</w:t>
      </w:r>
    </w:p>
    <w:sectPr w:rsidR="00124537" w:rsidSect="008B76BC">
      <w:headerReference w:type="even" r:id="rId9"/>
      <w:footerReference w:type="default" r:id="rId10"/>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8F1" w:rsidRDefault="00E878F1">
      <w:r>
        <w:separator/>
      </w:r>
    </w:p>
    <w:p w:rsidR="00E878F1" w:rsidRDefault="00E878F1"/>
    <w:p w:rsidR="00E878F1" w:rsidRDefault="00E878F1"/>
  </w:endnote>
  <w:endnote w:type="continuationSeparator" w:id="0">
    <w:p w:rsidR="00E878F1" w:rsidRDefault="00E878F1">
      <w:r>
        <w:continuationSeparator/>
      </w:r>
    </w:p>
    <w:p w:rsidR="00E878F1" w:rsidRDefault="00E878F1"/>
    <w:p w:rsidR="00E878F1" w:rsidRDefault="00E878F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55" w:rsidRPr="000846C5" w:rsidRDefault="008A08C6" w:rsidP="00E47655">
    <w:pPr>
      <w:pStyle w:val="Footer"/>
      <w:rPr>
        <w:sz w:val="16"/>
      </w:rPr>
    </w:pPr>
    <w:r>
      <w:rPr>
        <w:rFonts w:cs="Arial"/>
        <w:szCs w:val="20"/>
      </w:rPr>
      <w:t xml:space="preserve">© 2012 </w:t>
    </w:r>
    <w:r w:rsidR="00C14D47">
      <w:rPr>
        <w:rFonts w:cs="Arial"/>
        <w:szCs w:val="20"/>
      </w:rPr>
      <w:t xml:space="preserve">Project Lead The Way, Inc. </w:t>
    </w:r>
    <w:r>
      <w:rPr>
        <w:rFonts w:cs="Arial"/>
        <w:szCs w:val="20"/>
      </w:rPr>
      <w:br/>
    </w:r>
    <w:r w:rsidR="00AE3B4E" w:rsidRPr="002045B6">
      <w:rPr>
        <w:szCs w:val="20"/>
      </w:rPr>
      <w:t>IED</w:t>
    </w:r>
    <w:r w:rsidR="00E47655" w:rsidRPr="002045B6">
      <w:rPr>
        <w:szCs w:val="20"/>
      </w:rPr>
      <w:t xml:space="preserve"> </w:t>
    </w:r>
    <w:r w:rsidR="000E6AEC" w:rsidRPr="002045B6">
      <w:rPr>
        <w:szCs w:val="20"/>
      </w:rPr>
      <w:t>Activity 6.2</w:t>
    </w:r>
    <w:r w:rsidR="00D04150">
      <w:rPr>
        <w:szCs w:val="20"/>
      </w:rPr>
      <w:t>A</w:t>
    </w:r>
    <w:r w:rsidR="000E6AEC" w:rsidRPr="002045B6">
      <w:rPr>
        <w:szCs w:val="20"/>
      </w:rPr>
      <w:t xml:space="preserve"> Visual Analysis </w:t>
    </w:r>
    <w:r w:rsidR="00D04150">
      <w:rPr>
        <w:szCs w:val="20"/>
      </w:rPr>
      <w:t>ALTERNATE</w:t>
    </w:r>
    <w:r w:rsidR="00E47655" w:rsidRPr="002045B6">
      <w:rPr>
        <w:szCs w:val="20"/>
      </w:rPr>
      <w:t xml:space="preserve">– Page </w:t>
    </w:r>
    <w:r w:rsidR="007A70A0" w:rsidRPr="002045B6">
      <w:rPr>
        <w:szCs w:val="20"/>
      </w:rPr>
      <w:fldChar w:fldCharType="begin"/>
    </w:r>
    <w:r w:rsidR="00E47655" w:rsidRPr="002045B6">
      <w:rPr>
        <w:szCs w:val="20"/>
      </w:rPr>
      <w:instrText xml:space="preserve"> PAGE </w:instrText>
    </w:r>
    <w:r w:rsidR="007A70A0" w:rsidRPr="002045B6">
      <w:rPr>
        <w:szCs w:val="20"/>
      </w:rPr>
      <w:fldChar w:fldCharType="separate"/>
    </w:r>
    <w:r w:rsidR="009861D4">
      <w:rPr>
        <w:noProof/>
        <w:szCs w:val="20"/>
      </w:rPr>
      <w:t>2</w:t>
    </w:r>
    <w:r w:rsidR="007A70A0" w:rsidRPr="002045B6">
      <w:rPr>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8F1" w:rsidRDefault="00E878F1">
      <w:r>
        <w:separator/>
      </w:r>
    </w:p>
    <w:p w:rsidR="00E878F1" w:rsidRDefault="00E878F1"/>
    <w:p w:rsidR="00E878F1" w:rsidRDefault="00E878F1"/>
  </w:footnote>
  <w:footnote w:type="continuationSeparator" w:id="0">
    <w:p w:rsidR="00E878F1" w:rsidRDefault="00E878F1">
      <w:r>
        <w:continuationSeparator/>
      </w:r>
    </w:p>
    <w:p w:rsidR="00E878F1" w:rsidRDefault="00E878F1"/>
    <w:p w:rsidR="00E878F1" w:rsidRDefault="00E878F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6BC" w:rsidRDefault="008B76BC"/>
  <w:p w:rsidR="008B76BC" w:rsidRDefault="008B76BC"/>
  <w:p w:rsidR="008B76BC" w:rsidRDefault="008B76B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4pt;height:11.4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5"/>
  </w:num>
  <w:num w:numId="11">
    <w:abstractNumId w:val="14"/>
  </w:num>
  <w:num w:numId="12">
    <w:abstractNumId w:val="7"/>
  </w:num>
  <w:num w:numId="13">
    <w:abstractNumId w:val="0"/>
  </w:num>
  <w:num w:numId="14">
    <w:abstractNumId w:val="3"/>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rsids>
    <w:rsidRoot w:val="005F4A07"/>
    <w:rsid w:val="00033B96"/>
    <w:rsid w:val="00077B01"/>
    <w:rsid w:val="000846C5"/>
    <w:rsid w:val="000914B8"/>
    <w:rsid w:val="000A19B6"/>
    <w:rsid w:val="000B2C6F"/>
    <w:rsid w:val="000C2C78"/>
    <w:rsid w:val="000D4766"/>
    <w:rsid w:val="000E6AEC"/>
    <w:rsid w:val="00106177"/>
    <w:rsid w:val="00110A4D"/>
    <w:rsid w:val="00124537"/>
    <w:rsid w:val="0018690E"/>
    <w:rsid w:val="0019528B"/>
    <w:rsid w:val="001C078D"/>
    <w:rsid w:val="001C6178"/>
    <w:rsid w:val="002045B6"/>
    <w:rsid w:val="00236268"/>
    <w:rsid w:val="0024594D"/>
    <w:rsid w:val="00256414"/>
    <w:rsid w:val="00261CC9"/>
    <w:rsid w:val="002875F9"/>
    <w:rsid w:val="00292F3A"/>
    <w:rsid w:val="002E18BC"/>
    <w:rsid w:val="002E3C2D"/>
    <w:rsid w:val="002F7401"/>
    <w:rsid w:val="003055A2"/>
    <w:rsid w:val="00385688"/>
    <w:rsid w:val="003C386D"/>
    <w:rsid w:val="003E15FD"/>
    <w:rsid w:val="00461BF4"/>
    <w:rsid w:val="00463C17"/>
    <w:rsid w:val="004924BD"/>
    <w:rsid w:val="00594037"/>
    <w:rsid w:val="0059679F"/>
    <w:rsid w:val="005C0246"/>
    <w:rsid w:val="005E71A4"/>
    <w:rsid w:val="005F4A07"/>
    <w:rsid w:val="006242C4"/>
    <w:rsid w:val="00666EFE"/>
    <w:rsid w:val="006A3363"/>
    <w:rsid w:val="006A4588"/>
    <w:rsid w:val="006E4B44"/>
    <w:rsid w:val="006F7A31"/>
    <w:rsid w:val="00743E3D"/>
    <w:rsid w:val="00765FEC"/>
    <w:rsid w:val="00771119"/>
    <w:rsid w:val="00783598"/>
    <w:rsid w:val="007A70A0"/>
    <w:rsid w:val="007B54A1"/>
    <w:rsid w:val="00813DC8"/>
    <w:rsid w:val="008159D6"/>
    <w:rsid w:val="00882BEC"/>
    <w:rsid w:val="00897250"/>
    <w:rsid w:val="008A08C6"/>
    <w:rsid w:val="008A0941"/>
    <w:rsid w:val="008B76BC"/>
    <w:rsid w:val="008C55D1"/>
    <w:rsid w:val="009318E9"/>
    <w:rsid w:val="009451E6"/>
    <w:rsid w:val="009861D4"/>
    <w:rsid w:val="009D5AFC"/>
    <w:rsid w:val="00A052DC"/>
    <w:rsid w:val="00A059F8"/>
    <w:rsid w:val="00A20B15"/>
    <w:rsid w:val="00A216EF"/>
    <w:rsid w:val="00A27545"/>
    <w:rsid w:val="00A3170C"/>
    <w:rsid w:val="00AA1811"/>
    <w:rsid w:val="00AB5914"/>
    <w:rsid w:val="00AE3B4E"/>
    <w:rsid w:val="00B231DF"/>
    <w:rsid w:val="00B24466"/>
    <w:rsid w:val="00B865DB"/>
    <w:rsid w:val="00C14D47"/>
    <w:rsid w:val="00C3735B"/>
    <w:rsid w:val="00C62238"/>
    <w:rsid w:val="00CA3DBE"/>
    <w:rsid w:val="00D04150"/>
    <w:rsid w:val="00D111EB"/>
    <w:rsid w:val="00D31640"/>
    <w:rsid w:val="00D85E7F"/>
    <w:rsid w:val="00DA54E4"/>
    <w:rsid w:val="00DC3F03"/>
    <w:rsid w:val="00DE01F6"/>
    <w:rsid w:val="00E47655"/>
    <w:rsid w:val="00E878F1"/>
    <w:rsid w:val="00E91D9B"/>
    <w:rsid w:val="00EE36A9"/>
    <w:rsid w:val="00F1607D"/>
    <w:rsid w:val="00F358FF"/>
    <w:rsid w:val="00F6216C"/>
    <w:rsid w:val="00F725D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link w:val="activitybulletChar"/>
    <w:rsid w:val="00A20B15"/>
    <w:pPr>
      <w:numPr>
        <w:numId w:val="21"/>
      </w:numPr>
      <w:spacing w:after="60"/>
      <w:contextualSpacing/>
    </w:pPr>
  </w:style>
  <w:style w:type="paragraph" w:customStyle="1" w:styleId="ActivityBulletBold0">
    <w:name w:val="Activity Bullet + Bold"/>
    <w:basedOn w:val="activitybullet0"/>
    <w:link w:val="ActivityBulletBoldChar0"/>
    <w:rsid w:val="00A20B15"/>
    <w:rPr>
      <w:b/>
      <w:bCs/>
    </w:rPr>
  </w:style>
  <w:style w:type="character" w:customStyle="1" w:styleId="activitybulletChar">
    <w:name w:val="activity bullet Char"/>
    <w:basedOn w:val="DefaultParagraphFont"/>
    <w:link w:val="activitybullet0"/>
    <w:rsid w:val="00A20B15"/>
    <w:rPr>
      <w:rFonts w:ascii="Arial" w:hAnsi="Arial"/>
      <w:sz w:val="24"/>
      <w:szCs w:val="24"/>
    </w:rPr>
  </w:style>
  <w:style w:type="character" w:customStyle="1" w:styleId="ActivityBulletBoldChar0">
    <w:name w:val="Activity Bullet + Bold Char"/>
    <w:basedOn w:val="activitybulletChar"/>
    <w:link w:val="ActivityBulletBold0"/>
    <w:rsid w:val="00A20B15"/>
    <w:rPr>
      <w:rFonts w:ascii="Arial" w:hAnsi="Arial"/>
      <w:b/>
      <w:bCs/>
      <w:sz w:val="24"/>
      <w:szCs w:val="24"/>
    </w:rPr>
  </w:style>
  <w:style w:type="character" w:customStyle="1" w:styleId="Italic">
    <w:name w:val="Italic"/>
    <w:basedOn w:val="DefaultParagraphFont"/>
    <w:rsid w:val="00A20B15"/>
    <w:rPr>
      <w:i/>
      <w:iCs/>
    </w:rPr>
  </w:style>
  <w:style w:type="paragraph" w:customStyle="1" w:styleId="AlphaLowerCaseSub">
    <w:name w:val="AlphaLowerCaseSub"/>
    <w:basedOn w:val="ActivityNumbers"/>
    <w:rsid w:val="00A20B15"/>
    <w:pPr>
      <w:numPr>
        <w:numId w:val="0"/>
      </w:numPr>
      <w:tabs>
        <w:tab w:val="num" w:pos="1080"/>
      </w:tabs>
      <w:spacing w:after="0"/>
      <w:ind w:left="144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link w:val="activitybulletChar"/>
    <w:rsid w:val="00A20B15"/>
    <w:pPr>
      <w:numPr>
        <w:numId w:val="21"/>
      </w:numPr>
      <w:spacing w:after="60"/>
      <w:contextualSpacing/>
    </w:pPr>
  </w:style>
  <w:style w:type="paragraph" w:customStyle="1" w:styleId="ActivityBulletBold0">
    <w:name w:val="Activity Bullet + Bold"/>
    <w:basedOn w:val="activitybullet0"/>
    <w:link w:val="ActivityBulletBoldChar0"/>
    <w:rsid w:val="00A20B15"/>
    <w:rPr>
      <w:b/>
      <w:bCs/>
    </w:rPr>
  </w:style>
  <w:style w:type="character" w:customStyle="1" w:styleId="activitybulletChar">
    <w:name w:val="activity bullet Char"/>
    <w:basedOn w:val="DefaultParagraphFont"/>
    <w:link w:val="activitybullet0"/>
    <w:rsid w:val="00A20B15"/>
    <w:rPr>
      <w:rFonts w:ascii="Arial" w:hAnsi="Arial"/>
      <w:sz w:val="24"/>
      <w:szCs w:val="24"/>
    </w:rPr>
  </w:style>
  <w:style w:type="character" w:customStyle="1" w:styleId="ActivityBulletBoldChar0">
    <w:name w:val="Activity Bullet + Bold Char"/>
    <w:basedOn w:val="activitybulletChar"/>
    <w:link w:val="ActivityBulletBold0"/>
    <w:rsid w:val="00A20B15"/>
    <w:rPr>
      <w:rFonts w:ascii="Arial" w:hAnsi="Arial"/>
      <w:b/>
      <w:bCs/>
      <w:sz w:val="24"/>
      <w:szCs w:val="24"/>
    </w:rPr>
  </w:style>
  <w:style w:type="character" w:customStyle="1" w:styleId="Italic">
    <w:name w:val="Italic"/>
    <w:basedOn w:val="DefaultParagraphFont"/>
    <w:rsid w:val="00A20B15"/>
    <w:rPr>
      <w:i/>
      <w:iCs/>
    </w:rPr>
  </w:style>
  <w:style w:type="paragraph" w:customStyle="1" w:styleId="AlphaLowerCaseSub">
    <w:name w:val="AlphaLowerCaseSub"/>
    <w:basedOn w:val="ActivityNumbers"/>
    <w:rsid w:val="00A20B15"/>
    <w:pPr>
      <w:numPr>
        <w:numId w:val="0"/>
      </w:numPr>
      <w:tabs>
        <w:tab w:val="num" w:pos="1080"/>
      </w:tabs>
      <w:spacing w:after="0"/>
      <w:ind w:left="1440" w:hanging="3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9</TotalTime>
  <Pages>3</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Activity 6.2 Visual Analysis</vt:lpstr>
    </vt:vector>
  </TitlesOfParts>
  <Company>Project Lead The Way, Inc.</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6.2A Visual Analysis ALTERNATE</dc:title>
  <dc:subject>IED – Lesson X.Y - Lesson Title</dc:subject>
  <dc:creator>IED Curriculum Team</dc:creator>
  <cp:lastModifiedBy>CCSD User</cp:lastModifiedBy>
  <cp:revision>8</cp:revision>
  <cp:lastPrinted>2004-08-10T19:51:00Z</cp:lastPrinted>
  <dcterms:created xsi:type="dcterms:W3CDTF">2012-05-17T20:49:00Z</dcterms:created>
  <dcterms:modified xsi:type="dcterms:W3CDTF">2013-12-06T18:46:00Z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